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E8BB" w14:textId="5446C72B" w:rsidR="0032608B" w:rsidRPr="009605EC" w:rsidRDefault="0032608B" w:rsidP="0032608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605EC">
        <w:rPr>
          <w:bCs/>
          <w:sz w:val="28"/>
          <w:szCs w:val="28"/>
        </w:rPr>
        <w:t>Отчет об оценке эффективности налоговых расходов</w:t>
      </w:r>
      <w:r>
        <w:rPr>
          <w:bCs/>
          <w:sz w:val="28"/>
          <w:szCs w:val="28"/>
        </w:rPr>
        <w:t xml:space="preserve"> </w:t>
      </w:r>
      <w:r w:rsidRPr="009605EC">
        <w:rPr>
          <w:bCs/>
          <w:sz w:val="28"/>
          <w:szCs w:val="28"/>
        </w:rPr>
        <w:t xml:space="preserve">за оцениваемый год </w:t>
      </w:r>
    </w:p>
    <w:p w14:paraId="07D8059C" w14:textId="559B46BB" w:rsidR="0032608B" w:rsidRPr="009605EC" w:rsidRDefault="0032608B" w:rsidP="0032608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605EC">
        <w:rPr>
          <w:bCs/>
          <w:sz w:val="28"/>
          <w:szCs w:val="28"/>
        </w:rPr>
        <w:t xml:space="preserve">  </w:t>
      </w:r>
      <w:r w:rsidR="00493ED5" w:rsidRPr="0048592E">
        <w:rPr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9605EC">
        <w:rPr>
          <w:bCs/>
          <w:sz w:val="28"/>
          <w:szCs w:val="28"/>
        </w:rPr>
        <w:t xml:space="preserve">   </w:t>
      </w:r>
    </w:p>
    <w:p w14:paraId="055BE394" w14:textId="3CE28763" w:rsidR="0032608B" w:rsidRPr="009605EC" w:rsidRDefault="0032608B" w:rsidP="0032608B">
      <w:pPr>
        <w:jc w:val="center"/>
        <w:rPr>
          <w:bCs/>
          <w:sz w:val="28"/>
          <w:szCs w:val="28"/>
        </w:rPr>
      </w:pPr>
      <w:r w:rsidRPr="009605EC">
        <w:rPr>
          <w:bCs/>
          <w:sz w:val="28"/>
          <w:szCs w:val="28"/>
        </w:rPr>
        <w:t xml:space="preserve">ЗА ОЦЕНИВАЕМЫЙ </w:t>
      </w:r>
      <w:r w:rsidR="00493ED5">
        <w:rPr>
          <w:bCs/>
          <w:sz w:val="28"/>
          <w:szCs w:val="28"/>
        </w:rPr>
        <w:t>202</w:t>
      </w:r>
      <w:r w:rsidR="00C30306">
        <w:rPr>
          <w:bCs/>
          <w:sz w:val="28"/>
          <w:szCs w:val="28"/>
        </w:rPr>
        <w:t>3</w:t>
      </w:r>
      <w:r w:rsidRPr="009605EC">
        <w:rPr>
          <w:bCs/>
          <w:sz w:val="28"/>
          <w:szCs w:val="28"/>
        </w:rPr>
        <w:t xml:space="preserve"> ГОД</w:t>
      </w:r>
    </w:p>
    <w:p w14:paraId="31365732" w14:textId="77777777" w:rsidR="0032608B" w:rsidRPr="009605EC" w:rsidRDefault="0032608B" w:rsidP="0032608B">
      <w:pPr>
        <w:rPr>
          <w:bCs/>
          <w:sz w:val="28"/>
          <w:szCs w:val="28"/>
        </w:rPr>
      </w:pPr>
    </w:p>
    <w:p w14:paraId="0CBBD602" w14:textId="77777777" w:rsidR="0032608B" w:rsidRPr="009605EC" w:rsidRDefault="0032608B" w:rsidP="0032608B">
      <w:pPr>
        <w:jc w:val="center"/>
        <w:rPr>
          <w:bCs/>
          <w:sz w:val="28"/>
          <w:szCs w:val="28"/>
        </w:rPr>
      </w:pPr>
      <w:r w:rsidRPr="009605EC">
        <w:rPr>
          <w:bCs/>
          <w:sz w:val="28"/>
          <w:szCs w:val="28"/>
        </w:rPr>
        <w:t xml:space="preserve">(в разрезе налогоплательщиков - </w:t>
      </w:r>
      <w:proofErr w:type="spellStart"/>
      <w:r w:rsidRPr="009605EC">
        <w:rPr>
          <w:bCs/>
          <w:sz w:val="28"/>
          <w:szCs w:val="28"/>
        </w:rPr>
        <w:t>льготополучателей</w:t>
      </w:r>
      <w:proofErr w:type="spellEnd"/>
      <w:r w:rsidRPr="009605EC">
        <w:rPr>
          <w:bCs/>
          <w:sz w:val="28"/>
          <w:szCs w:val="28"/>
        </w:rPr>
        <w:t>)</w:t>
      </w:r>
    </w:p>
    <w:p w14:paraId="1D0DD116" w14:textId="77777777" w:rsidR="0032608B" w:rsidRPr="009605EC" w:rsidRDefault="0032608B" w:rsidP="0032608B">
      <w:pPr>
        <w:rPr>
          <w:bCs/>
          <w:sz w:val="28"/>
          <w:szCs w:val="28"/>
        </w:rPr>
      </w:pPr>
    </w:p>
    <w:tbl>
      <w:tblPr>
        <w:tblW w:w="155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2443"/>
        <w:gridCol w:w="1276"/>
        <w:gridCol w:w="2694"/>
        <w:gridCol w:w="2126"/>
        <w:gridCol w:w="1413"/>
        <w:gridCol w:w="1980"/>
        <w:gridCol w:w="1413"/>
        <w:gridCol w:w="1857"/>
      </w:tblGrid>
      <w:tr w:rsidR="0032608B" w:rsidRPr="0032608B" w14:paraId="1780AA70" w14:textId="77777777" w:rsidTr="00006285">
        <w:trPr>
          <w:cantSplit/>
          <w:trHeight w:val="3955"/>
        </w:trPr>
        <w:tc>
          <w:tcPr>
            <w:tcW w:w="393" w:type="dxa"/>
            <w:shd w:val="clear" w:color="auto" w:fill="auto"/>
            <w:textDirection w:val="btLr"/>
          </w:tcPr>
          <w:p w14:paraId="361B01F9" w14:textId="77777777" w:rsidR="0032608B" w:rsidRPr="0032608B" w:rsidRDefault="0032608B" w:rsidP="00493ED5">
            <w:pPr>
              <w:ind w:left="113" w:right="113"/>
              <w:contextualSpacing/>
              <w:rPr>
                <w:bCs/>
              </w:rPr>
            </w:pPr>
            <w:r w:rsidRPr="0032608B">
              <w:rPr>
                <w:bCs/>
              </w:rPr>
              <w:t>N п/п</w:t>
            </w:r>
          </w:p>
        </w:tc>
        <w:tc>
          <w:tcPr>
            <w:tcW w:w="2443" w:type="dxa"/>
            <w:shd w:val="clear" w:color="auto" w:fill="auto"/>
            <w:textDirection w:val="btLr"/>
          </w:tcPr>
          <w:p w14:paraId="45278426" w14:textId="77777777" w:rsidR="0032608B" w:rsidRPr="0032608B" w:rsidRDefault="0032608B" w:rsidP="00493ED5">
            <w:pPr>
              <w:ind w:left="113" w:right="113"/>
              <w:contextualSpacing/>
              <w:rPr>
                <w:bCs/>
              </w:rPr>
            </w:pPr>
            <w:r w:rsidRPr="0032608B">
              <w:rPr>
                <w:bCs/>
              </w:rPr>
              <w:t>Наименование налоговой льготы, льготная ставка, %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14:paraId="180585B7" w14:textId="77777777" w:rsidR="0032608B" w:rsidRPr="0032608B" w:rsidRDefault="0032608B" w:rsidP="00493ED5">
            <w:pPr>
              <w:autoSpaceDE w:val="0"/>
              <w:autoSpaceDN w:val="0"/>
              <w:adjustRightInd w:val="0"/>
              <w:ind w:left="113" w:right="113"/>
              <w:contextualSpacing/>
              <w:rPr>
                <w:bCs/>
              </w:rPr>
            </w:pPr>
            <w:r w:rsidRPr="0032608B">
              <w:rPr>
                <w:bCs/>
              </w:rPr>
              <w:t>Категория и перечень налогоплательщиков, которым</w:t>
            </w:r>
          </w:p>
          <w:p w14:paraId="26E78424" w14:textId="77777777" w:rsidR="0032608B" w:rsidRPr="0032608B" w:rsidRDefault="0032608B" w:rsidP="00493ED5">
            <w:pPr>
              <w:ind w:left="113" w:right="113"/>
              <w:contextualSpacing/>
              <w:rPr>
                <w:bCs/>
              </w:rPr>
            </w:pPr>
            <w:r w:rsidRPr="0032608B">
              <w:rPr>
                <w:bCs/>
              </w:rPr>
              <w:t>предоставлены налоговые льготы (пониженные налоговые ставки)</w:t>
            </w:r>
          </w:p>
        </w:tc>
        <w:tc>
          <w:tcPr>
            <w:tcW w:w="2694" w:type="dxa"/>
            <w:shd w:val="clear" w:color="auto" w:fill="auto"/>
            <w:textDirection w:val="btLr"/>
          </w:tcPr>
          <w:p w14:paraId="1AC51792" w14:textId="77777777" w:rsidR="0032608B" w:rsidRPr="0032608B" w:rsidRDefault="0032608B" w:rsidP="00493ED5">
            <w:pPr>
              <w:autoSpaceDE w:val="0"/>
              <w:autoSpaceDN w:val="0"/>
              <w:adjustRightInd w:val="0"/>
              <w:ind w:left="113" w:right="113"/>
              <w:contextualSpacing/>
              <w:rPr>
                <w:bCs/>
                <w:color w:val="000000"/>
              </w:rPr>
            </w:pPr>
            <w:r w:rsidRPr="0032608B">
              <w:rPr>
                <w:bCs/>
                <w:color w:val="000000"/>
              </w:rPr>
              <w:t>Наименование муниципальной программы, включенной в Перечень муниципальных программ администрации Тайтурского МО с указанием</w:t>
            </w:r>
          </w:p>
          <w:p w14:paraId="16260240" w14:textId="77777777" w:rsidR="0032608B" w:rsidRPr="0032608B" w:rsidRDefault="0032608B" w:rsidP="00493ED5">
            <w:pPr>
              <w:autoSpaceDE w:val="0"/>
              <w:autoSpaceDN w:val="0"/>
              <w:adjustRightInd w:val="0"/>
              <w:ind w:left="113" w:right="113"/>
              <w:contextualSpacing/>
              <w:rPr>
                <w:bCs/>
                <w:color w:val="000000"/>
              </w:rPr>
            </w:pPr>
            <w:r w:rsidRPr="0032608B">
              <w:rPr>
                <w:bCs/>
                <w:color w:val="000000"/>
              </w:rPr>
              <w:t>показателя (целевого индикатора) и объема</w:t>
            </w:r>
          </w:p>
          <w:p w14:paraId="4B310C4B" w14:textId="77777777" w:rsidR="0032608B" w:rsidRPr="0032608B" w:rsidRDefault="0032608B" w:rsidP="00493ED5">
            <w:pPr>
              <w:ind w:left="113" w:right="113"/>
              <w:contextualSpacing/>
              <w:rPr>
                <w:bCs/>
              </w:rPr>
            </w:pPr>
            <w:r w:rsidRPr="0032608B">
              <w:rPr>
                <w:bCs/>
                <w:color w:val="000000"/>
              </w:rPr>
              <w:t>предоставленных налоговых расходов, тыс. руб.</w:t>
            </w:r>
          </w:p>
        </w:tc>
        <w:tc>
          <w:tcPr>
            <w:tcW w:w="2126" w:type="dxa"/>
            <w:shd w:val="clear" w:color="auto" w:fill="auto"/>
            <w:textDirection w:val="btLr"/>
          </w:tcPr>
          <w:p w14:paraId="33B1782E" w14:textId="77777777" w:rsidR="0032608B" w:rsidRPr="0032608B" w:rsidRDefault="0032608B" w:rsidP="00493ED5">
            <w:pPr>
              <w:autoSpaceDE w:val="0"/>
              <w:autoSpaceDN w:val="0"/>
              <w:adjustRightInd w:val="0"/>
              <w:ind w:left="113" w:right="113"/>
              <w:contextualSpacing/>
              <w:rPr>
                <w:bCs/>
              </w:rPr>
            </w:pPr>
            <w:r w:rsidRPr="0032608B">
              <w:rPr>
                <w:bCs/>
              </w:rPr>
              <w:t>Сумма недополученных доходов бюджета Тайтурского муниципального образования</w:t>
            </w:r>
          </w:p>
          <w:p w14:paraId="3A5C5BDF" w14:textId="77777777" w:rsidR="0032608B" w:rsidRPr="0032608B" w:rsidRDefault="0032608B" w:rsidP="00493ED5">
            <w:pPr>
              <w:autoSpaceDE w:val="0"/>
              <w:autoSpaceDN w:val="0"/>
              <w:adjustRightInd w:val="0"/>
              <w:ind w:left="113" w:right="113"/>
              <w:contextualSpacing/>
              <w:rPr>
                <w:bCs/>
              </w:rPr>
            </w:pPr>
            <w:r w:rsidRPr="0032608B">
              <w:rPr>
                <w:bCs/>
              </w:rPr>
              <w:t xml:space="preserve">по каждому налогоплательщику- </w:t>
            </w:r>
            <w:proofErr w:type="spellStart"/>
            <w:r w:rsidRPr="0032608B">
              <w:rPr>
                <w:bCs/>
              </w:rPr>
              <w:t>льготополучателю</w:t>
            </w:r>
            <w:proofErr w:type="spellEnd"/>
            <w:r w:rsidRPr="0032608B">
              <w:rPr>
                <w:bCs/>
              </w:rPr>
              <w:t xml:space="preserve"> и</w:t>
            </w:r>
          </w:p>
          <w:p w14:paraId="043D47B7" w14:textId="77777777" w:rsidR="0032608B" w:rsidRPr="0032608B" w:rsidRDefault="0032608B" w:rsidP="00493ED5">
            <w:pPr>
              <w:ind w:left="113" w:right="113"/>
              <w:contextualSpacing/>
              <w:rPr>
                <w:bCs/>
              </w:rPr>
            </w:pPr>
            <w:r w:rsidRPr="0032608B">
              <w:rPr>
                <w:bCs/>
              </w:rPr>
              <w:t>в целом по категории льгот, руб. &lt;*&gt;</w:t>
            </w:r>
          </w:p>
        </w:tc>
        <w:tc>
          <w:tcPr>
            <w:tcW w:w="1413" w:type="dxa"/>
            <w:shd w:val="clear" w:color="auto" w:fill="auto"/>
            <w:textDirection w:val="btLr"/>
          </w:tcPr>
          <w:p w14:paraId="3DF4F8D2" w14:textId="77777777" w:rsidR="0032608B" w:rsidRPr="0032608B" w:rsidRDefault="0032608B" w:rsidP="00493ED5">
            <w:pPr>
              <w:ind w:left="113" w:right="113"/>
              <w:contextualSpacing/>
              <w:rPr>
                <w:bCs/>
              </w:rPr>
            </w:pPr>
            <w:r w:rsidRPr="0032608B">
              <w:rPr>
                <w:bCs/>
              </w:rPr>
              <w:t xml:space="preserve">Показатели и расчет бюджетной эффективности стимулирующих и нераспределенных налоговых расходов КБЭ = </w:t>
            </w:r>
            <w:proofErr w:type="spellStart"/>
            <w:r w:rsidRPr="0032608B">
              <w:rPr>
                <w:bCs/>
              </w:rPr>
              <w:t>VНПt</w:t>
            </w:r>
            <w:proofErr w:type="spellEnd"/>
            <w:r w:rsidRPr="0032608B">
              <w:rPr>
                <w:bCs/>
              </w:rPr>
              <w:t xml:space="preserve"> / </w:t>
            </w:r>
            <w:proofErr w:type="spellStart"/>
            <w:r w:rsidRPr="0032608B">
              <w:rPr>
                <w:bCs/>
              </w:rPr>
              <w:t>VНПt</w:t>
            </w:r>
            <w:proofErr w:type="spellEnd"/>
            <w:r w:rsidRPr="0032608B">
              <w:rPr>
                <w:bCs/>
              </w:rPr>
              <w:t>- 1</w:t>
            </w:r>
          </w:p>
        </w:tc>
        <w:tc>
          <w:tcPr>
            <w:tcW w:w="1980" w:type="dxa"/>
            <w:shd w:val="clear" w:color="auto" w:fill="auto"/>
            <w:textDirection w:val="btLr"/>
          </w:tcPr>
          <w:p w14:paraId="79FA52BF" w14:textId="77777777" w:rsidR="0032608B" w:rsidRPr="0032608B" w:rsidRDefault="0032608B" w:rsidP="00493ED5">
            <w:pPr>
              <w:autoSpaceDE w:val="0"/>
              <w:autoSpaceDN w:val="0"/>
              <w:adjustRightInd w:val="0"/>
              <w:ind w:left="113" w:right="113"/>
              <w:contextualSpacing/>
              <w:rPr>
                <w:bCs/>
              </w:rPr>
            </w:pPr>
            <w:r w:rsidRPr="0032608B">
              <w:rPr>
                <w:bCs/>
              </w:rPr>
              <w:t>Показатели и расчет социально- экономической</w:t>
            </w:r>
          </w:p>
          <w:p w14:paraId="13456E03" w14:textId="77777777" w:rsidR="0032608B" w:rsidRPr="0032608B" w:rsidRDefault="0032608B" w:rsidP="00493ED5">
            <w:pPr>
              <w:autoSpaceDE w:val="0"/>
              <w:autoSpaceDN w:val="0"/>
              <w:adjustRightInd w:val="0"/>
              <w:ind w:left="113" w:right="113"/>
              <w:contextualSpacing/>
              <w:rPr>
                <w:bCs/>
              </w:rPr>
            </w:pPr>
            <w:r w:rsidRPr="0032608B">
              <w:rPr>
                <w:bCs/>
              </w:rPr>
              <w:t>эффективности стимулирующих и нераспределенных</w:t>
            </w:r>
          </w:p>
          <w:p w14:paraId="699A300B" w14:textId="77777777" w:rsidR="0032608B" w:rsidRPr="0032608B" w:rsidRDefault="0032608B" w:rsidP="00493ED5">
            <w:pPr>
              <w:ind w:left="113" w:right="113"/>
              <w:contextualSpacing/>
              <w:rPr>
                <w:bCs/>
              </w:rPr>
            </w:pPr>
            <w:r w:rsidRPr="0032608B">
              <w:rPr>
                <w:bCs/>
              </w:rPr>
              <w:t xml:space="preserve">налоговых расходов КСЭЭ = </w:t>
            </w:r>
            <w:proofErr w:type="spellStart"/>
            <w:r w:rsidRPr="0032608B">
              <w:rPr>
                <w:bCs/>
              </w:rPr>
              <w:t>ФЭДр</w:t>
            </w:r>
            <w:proofErr w:type="spellEnd"/>
            <w:r w:rsidRPr="0032608B">
              <w:rPr>
                <w:bCs/>
              </w:rPr>
              <w:t xml:space="preserve"> / </w:t>
            </w:r>
            <w:proofErr w:type="spellStart"/>
            <w:r w:rsidRPr="0032608B">
              <w:rPr>
                <w:bCs/>
              </w:rPr>
              <w:t>ФЭДс</w:t>
            </w:r>
            <w:proofErr w:type="spellEnd"/>
          </w:p>
        </w:tc>
        <w:tc>
          <w:tcPr>
            <w:tcW w:w="1413" w:type="dxa"/>
            <w:shd w:val="clear" w:color="auto" w:fill="auto"/>
            <w:textDirection w:val="btLr"/>
          </w:tcPr>
          <w:p w14:paraId="5B3216B9" w14:textId="77777777" w:rsidR="0032608B" w:rsidRPr="0032608B" w:rsidRDefault="0032608B" w:rsidP="00493ED5">
            <w:pPr>
              <w:autoSpaceDE w:val="0"/>
              <w:autoSpaceDN w:val="0"/>
              <w:adjustRightInd w:val="0"/>
              <w:ind w:left="113" w:right="113"/>
              <w:contextualSpacing/>
              <w:rPr>
                <w:bCs/>
              </w:rPr>
            </w:pPr>
            <w:r w:rsidRPr="0032608B">
              <w:rPr>
                <w:bCs/>
              </w:rPr>
              <w:t>Расчет сводной эффективности стимулирующих и нераспределенных налоговых</w:t>
            </w:r>
          </w:p>
          <w:p w14:paraId="2B9E934C" w14:textId="77777777" w:rsidR="0032608B" w:rsidRPr="0032608B" w:rsidRDefault="0032608B" w:rsidP="00493ED5">
            <w:pPr>
              <w:ind w:left="113" w:right="113"/>
              <w:contextualSpacing/>
              <w:rPr>
                <w:bCs/>
              </w:rPr>
            </w:pPr>
            <w:r w:rsidRPr="0032608B">
              <w:rPr>
                <w:bCs/>
              </w:rPr>
              <w:t xml:space="preserve">расходов: </w:t>
            </w:r>
            <w:proofErr w:type="spellStart"/>
            <w:r w:rsidRPr="0032608B">
              <w:rPr>
                <w:bCs/>
              </w:rPr>
              <w:t>КЭсвод</w:t>
            </w:r>
            <w:proofErr w:type="spellEnd"/>
            <w:r w:rsidRPr="0032608B">
              <w:rPr>
                <w:bCs/>
              </w:rPr>
              <w:t xml:space="preserve"> = КБЭ + КСЭЭ</w:t>
            </w:r>
          </w:p>
        </w:tc>
        <w:tc>
          <w:tcPr>
            <w:tcW w:w="1857" w:type="dxa"/>
            <w:shd w:val="clear" w:color="auto" w:fill="auto"/>
            <w:textDirection w:val="btLr"/>
          </w:tcPr>
          <w:p w14:paraId="7D858726" w14:textId="77777777" w:rsidR="0032608B" w:rsidRPr="0032608B" w:rsidRDefault="0032608B" w:rsidP="00493ED5">
            <w:pPr>
              <w:autoSpaceDE w:val="0"/>
              <w:autoSpaceDN w:val="0"/>
              <w:adjustRightInd w:val="0"/>
              <w:ind w:left="113" w:right="113"/>
              <w:contextualSpacing/>
              <w:rPr>
                <w:bCs/>
              </w:rPr>
            </w:pPr>
            <w:r w:rsidRPr="0032608B">
              <w:rPr>
                <w:bCs/>
              </w:rPr>
              <w:t>Выводы об эффективности налоговых расходов и</w:t>
            </w:r>
          </w:p>
          <w:p w14:paraId="069EB405" w14:textId="77777777" w:rsidR="0032608B" w:rsidRPr="0032608B" w:rsidRDefault="0032608B" w:rsidP="00493ED5">
            <w:pPr>
              <w:autoSpaceDE w:val="0"/>
              <w:autoSpaceDN w:val="0"/>
              <w:adjustRightInd w:val="0"/>
              <w:ind w:left="113" w:right="113"/>
              <w:contextualSpacing/>
              <w:rPr>
                <w:bCs/>
              </w:rPr>
            </w:pPr>
            <w:r w:rsidRPr="0032608B">
              <w:rPr>
                <w:bCs/>
              </w:rPr>
              <w:t>предложения по установлению, сохранению, корректировке</w:t>
            </w:r>
          </w:p>
          <w:p w14:paraId="116CD6FF" w14:textId="77777777" w:rsidR="0032608B" w:rsidRPr="0032608B" w:rsidRDefault="0032608B" w:rsidP="00493ED5">
            <w:pPr>
              <w:ind w:left="113" w:right="113"/>
              <w:contextualSpacing/>
              <w:rPr>
                <w:bCs/>
              </w:rPr>
            </w:pPr>
            <w:r w:rsidRPr="0032608B">
              <w:rPr>
                <w:bCs/>
              </w:rPr>
              <w:t>или отмене налоговых льгот в зависимости от результатов оценки</w:t>
            </w:r>
          </w:p>
        </w:tc>
      </w:tr>
      <w:tr w:rsidR="0032608B" w:rsidRPr="0032608B" w14:paraId="1C4E12B2" w14:textId="77777777" w:rsidTr="00006285">
        <w:trPr>
          <w:trHeight w:val="1620"/>
        </w:trPr>
        <w:tc>
          <w:tcPr>
            <w:tcW w:w="393" w:type="dxa"/>
            <w:shd w:val="clear" w:color="auto" w:fill="auto"/>
          </w:tcPr>
          <w:p w14:paraId="2EFB9952" w14:textId="3AC915EC" w:rsidR="0032608B" w:rsidRDefault="00493ED5" w:rsidP="00493ED5">
            <w:pPr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  <w:p w14:paraId="3E174E33" w14:textId="4C91D868" w:rsidR="0032608B" w:rsidRPr="0032608B" w:rsidRDefault="0032608B" w:rsidP="00493ED5">
            <w:pPr>
              <w:contextualSpacing/>
              <w:rPr>
                <w:bCs/>
              </w:rPr>
            </w:pPr>
          </w:p>
        </w:tc>
        <w:tc>
          <w:tcPr>
            <w:tcW w:w="2443" w:type="dxa"/>
            <w:shd w:val="clear" w:color="auto" w:fill="auto"/>
          </w:tcPr>
          <w:p w14:paraId="1F1FC742" w14:textId="79A73A86" w:rsidR="0032608B" w:rsidRPr="00493ED5" w:rsidRDefault="00493ED5" w:rsidP="00493ED5">
            <w:pPr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493ED5">
              <w:rPr>
                <w:color w:val="000000"/>
                <w:sz w:val="22"/>
                <w:szCs w:val="22"/>
              </w:rPr>
              <w:t xml:space="preserve">Дополнительной налоговой льготы </w:t>
            </w:r>
            <w:r w:rsidR="00006285">
              <w:rPr>
                <w:color w:val="000000"/>
                <w:sz w:val="22"/>
                <w:szCs w:val="22"/>
              </w:rPr>
              <w:t xml:space="preserve">по </w:t>
            </w:r>
            <w:r w:rsidR="00006285">
              <w:rPr>
                <w:color w:val="000000"/>
              </w:rPr>
              <w:t>з</w:t>
            </w:r>
            <w:r w:rsidR="00006285" w:rsidRPr="00360371">
              <w:rPr>
                <w:color w:val="000000"/>
              </w:rPr>
              <w:t>емельн</w:t>
            </w:r>
            <w:r w:rsidR="00006285">
              <w:rPr>
                <w:color w:val="000000"/>
              </w:rPr>
              <w:t>ому</w:t>
            </w:r>
            <w:r w:rsidR="00006285" w:rsidRPr="00360371">
              <w:rPr>
                <w:color w:val="000000"/>
              </w:rPr>
              <w:t xml:space="preserve"> налог</w:t>
            </w:r>
            <w:r w:rsidR="00006285">
              <w:rPr>
                <w:color w:val="000000"/>
              </w:rPr>
              <w:t>у</w:t>
            </w:r>
            <w:r w:rsidR="00006285" w:rsidRPr="00493ED5">
              <w:rPr>
                <w:color w:val="000000"/>
                <w:sz w:val="22"/>
                <w:szCs w:val="22"/>
              </w:rPr>
              <w:t xml:space="preserve"> </w:t>
            </w:r>
            <w:r w:rsidRPr="00493ED5">
              <w:rPr>
                <w:color w:val="000000"/>
                <w:sz w:val="22"/>
                <w:szCs w:val="22"/>
              </w:rPr>
              <w:t>не предусмотрен</w:t>
            </w:r>
            <w:r w:rsidR="00317CA1">
              <w:rPr>
                <w:color w:val="000000"/>
                <w:sz w:val="22"/>
                <w:szCs w:val="22"/>
              </w:rPr>
              <w:t>ы</w:t>
            </w:r>
          </w:p>
        </w:tc>
        <w:tc>
          <w:tcPr>
            <w:tcW w:w="1276" w:type="dxa"/>
            <w:shd w:val="clear" w:color="auto" w:fill="auto"/>
          </w:tcPr>
          <w:p w14:paraId="212BE274" w14:textId="74B1F61E" w:rsidR="0032608B" w:rsidRPr="0032608B" w:rsidRDefault="00493ED5" w:rsidP="00493ED5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2B9B4DD0" w14:textId="18E66D4B" w:rsidR="0032608B" w:rsidRPr="0032608B" w:rsidRDefault="00493ED5" w:rsidP="00493ED5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004FDF5" w14:textId="015D732C" w:rsidR="0032608B" w:rsidRPr="0032608B" w:rsidRDefault="00493ED5" w:rsidP="00493ED5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14:paraId="5A8F47DD" w14:textId="2C58013B" w:rsidR="0032608B" w:rsidRPr="0032608B" w:rsidRDefault="00493ED5" w:rsidP="00493ED5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45C4DB67" w14:textId="30850297" w:rsidR="0032608B" w:rsidRPr="0032608B" w:rsidRDefault="00493ED5" w:rsidP="00493ED5">
            <w:pPr>
              <w:autoSpaceDE w:val="0"/>
              <w:autoSpaceDN w:val="0"/>
              <w:adjustRightInd w:val="0"/>
              <w:contextualSpacing/>
              <w:rPr>
                <w:rFonts w:ascii="ArialMT" w:hAnsi="ArialMT" w:cs="ArialMT"/>
                <w:bCs/>
              </w:rPr>
            </w:pPr>
            <w:r>
              <w:rPr>
                <w:rFonts w:ascii="ArialMT" w:hAnsi="ArialMT" w:cs="ArialMT"/>
                <w:bCs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14:paraId="2C21D842" w14:textId="0112C4BE" w:rsidR="0032608B" w:rsidRPr="0032608B" w:rsidRDefault="00493ED5" w:rsidP="00493ED5">
            <w:pPr>
              <w:autoSpaceDE w:val="0"/>
              <w:autoSpaceDN w:val="0"/>
              <w:adjustRightInd w:val="0"/>
              <w:contextualSpacing/>
              <w:rPr>
                <w:rFonts w:ascii="ArialMT" w:hAnsi="ArialMT" w:cs="ArialMT"/>
                <w:bCs/>
              </w:rPr>
            </w:pPr>
            <w:r>
              <w:rPr>
                <w:rFonts w:ascii="ArialMT" w:hAnsi="ArialMT" w:cs="ArialMT"/>
                <w:bCs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14:paraId="29722DA6" w14:textId="0188FD25" w:rsidR="0032608B" w:rsidRPr="0032608B" w:rsidRDefault="00493ED5" w:rsidP="00493ED5">
            <w:pPr>
              <w:autoSpaceDE w:val="0"/>
              <w:autoSpaceDN w:val="0"/>
              <w:adjustRightInd w:val="0"/>
              <w:contextualSpacing/>
              <w:rPr>
                <w:rFonts w:ascii="ArialMT" w:hAnsi="ArialMT" w:cs="ArialMT"/>
                <w:bCs/>
              </w:rPr>
            </w:pPr>
            <w:r>
              <w:rPr>
                <w:rFonts w:ascii="ArialMT" w:hAnsi="ArialMT" w:cs="ArialMT"/>
                <w:bCs/>
              </w:rPr>
              <w:t>-</w:t>
            </w:r>
          </w:p>
        </w:tc>
      </w:tr>
      <w:tr w:rsidR="00493ED5" w:rsidRPr="0032608B" w14:paraId="4327102E" w14:textId="77777777" w:rsidTr="00006285">
        <w:tc>
          <w:tcPr>
            <w:tcW w:w="393" w:type="dxa"/>
            <w:shd w:val="clear" w:color="auto" w:fill="auto"/>
          </w:tcPr>
          <w:p w14:paraId="45CE5B7E" w14:textId="4CA49345" w:rsidR="00493ED5" w:rsidRDefault="00493ED5" w:rsidP="00493ED5">
            <w:pPr>
              <w:contextualSpacing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14:paraId="1898D0E9" w14:textId="49165AD3" w:rsidR="00493ED5" w:rsidRPr="0032608B" w:rsidRDefault="00493ED5" w:rsidP="00493ED5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493ED5">
              <w:rPr>
                <w:color w:val="000000"/>
                <w:sz w:val="22"/>
                <w:szCs w:val="22"/>
              </w:rPr>
              <w:t xml:space="preserve">ополнительной налоговой льготы </w:t>
            </w:r>
            <w:r w:rsidR="00006285">
              <w:rPr>
                <w:color w:val="000000"/>
                <w:sz w:val="22"/>
                <w:szCs w:val="22"/>
              </w:rPr>
              <w:t xml:space="preserve">по </w:t>
            </w:r>
            <w:r w:rsidR="00006285">
              <w:rPr>
                <w:color w:val="000000"/>
              </w:rPr>
              <w:t>налогу на имущество организаций</w:t>
            </w:r>
            <w:r w:rsidR="00006285" w:rsidRPr="00493ED5">
              <w:rPr>
                <w:color w:val="000000"/>
                <w:sz w:val="22"/>
                <w:szCs w:val="22"/>
              </w:rPr>
              <w:t xml:space="preserve"> </w:t>
            </w:r>
            <w:r w:rsidRPr="00493ED5">
              <w:rPr>
                <w:color w:val="000000"/>
                <w:sz w:val="22"/>
                <w:szCs w:val="22"/>
              </w:rPr>
              <w:t>не предусмотрен</w:t>
            </w:r>
            <w:r w:rsidR="00317CA1">
              <w:rPr>
                <w:color w:val="000000"/>
                <w:sz w:val="22"/>
                <w:szCs w:val="22"/>
              </w:rPr>
              <w:t>ы</w:t>
            </w:r>
          </w:p>
        </w:tc>
        <w:tc>
          <w:tcPr>
            <w:tcW w:w="1276" w:type="dxa"/>
            <w:shd w:val="clear" w:color="auto" w:fill="auto"/>
          </w:tcPr>
          <w:p w14:paraId="39932FD8" w14:textId="6A3BD36F" w:rsidR="00493ED5" w:rsidRPr="0032608B" w:rsidRDefault="00493ED5" w:rsidP="00493ED5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5E9F49F5" w14:textId="5AFB9A5B" w:rsidR="00493ED5" w:rsidRPr="0032608B" w:rsidRDefault="00493ED5" w:rsidP="00493ED5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FE529B4" w14:textId="791817DA" w:rsidR="00493ED5" w:rsidRPr="0032608B" w:rsidRDefault="00493ED5" w:rsidP="00493ED5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14:paraId="357D8EDF" w14:textId="4733FD30" w:rsidR="00493ED5" w:rsidRPr="0032608B" w:rsidRDefault="00493ED5" w:rsidP="00493ED5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2CDEC87F" w14:textId="79C120C3" w:rsidR="00493ED5" w:rsidRPr="0032608B" w:rsidRDefault="00493ED5" w:rsidP="00493ED5">
            <w:pPr>
              <w:autoSpaceDE w:val="0"/>
              <w:autoSpaceDN w:val="0"/>
              <w:adjustRightInd w:val="0"/>
              <w:contextualSpacing/>
              <w:rPr>
                <w:rFonts w:ascii="ArialMT" w:hAnsi="ArialMT" w:cs="ArialMT"/>
                <w:bCs/>
              </w:rPr>
            </w:pPr>
            <w:r>
              <w:rPr>
                <w:rFonts w:ascii="ArialMT" w:hAnsi="ArialMT" w:cs="ArialMT"/>
                <w:bCs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14:paraId="79BE6E8C" w14:textId="48124FB7" w:rsidR="00493ED5" w:rsidRPr="0032608B" w:rsidRDefault="00493ED5" w:rsidP="00493ED5">
            <w:pPr>
              <w:autoSpaceDE w:val="0"/>
              <w:autoSpaceDN w:val="0"/>
              <w:adjustRightInd w:val="0"/>
              <w:contextualSpacing/>
              <w:rPr>
                <w:rFonts w:ascii="ArialMT" w:hAnsi="ArialMT" w:cs="ArialMT"/>
                <w:bCs/>
              </w:rPr>
            </w:pPr>
            <w:r>
              <w:rPr>
                <w:rFonts w:ascii="ArialMT" w:hAnsi="ArialMT" w:cs="ArialMT"/>
                <w:bCs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14:paraId="19A3FCD4" w14:textId="7F643553" w:rsidR="00493ED5" w:rsidRPr="0032608B" w:rsidRDefault="00493ED5" w:rsidP="00493ED5">
            <w:pPr>
              <w:autoSpaceDE w:val="0"/>
              <w:autoSpaceDN w:val="0"/>
              <w:adjustRightInd w:val="0"/>
              <w:contextualSpacing/>
              <w:rPr>
                <w:rFonts w:ascii="ArialMT" w:hAnsi="ArialMT" w:cs="ArialMT"/>
                <w:bCs/>
              </w:rPr>
            </w:pPr>
            <w:r>
              <w:rPr>
                <w:rFonts w:ascii="ArialMT" w:hAnsi="ArialMT" w:cs="ArialMT"/>
                <w:bCs/>
              </w:rPr>
              <w:t>-</w:t>
            </w:r>
          </w:p>
        </w:tc>
      </w:tr>
    </w:tbl>
    <w:p w14:paraId="1F386A95" w14:textId="77777777" w:rsidR="0032608B" w:rsidRPr="009605EC" w:rsidRDefault="0032608B" w:rsidP="0032608B">
      <w:pPr>
        <w:autoSpaceDE w:val="0"/>
        <w:autoSpaceDN w:val="0"/>
        <w:adjustRightInd w:val="0"/>
        <w:rPr>
          <w:bCs/>
        </w:rPr>
      </w:pPr>
      <w:r w:rsidRPr="009605EC">
        <w:rPr>
          <w:bCs/>
        </w:rPr>
        <w:t>* - сумма разницы между полной суммой налога и фактически</w:t>
      </w:r>
    </w:p>
    <w:p w14:paraId="525DA22E" w14:textId="37FEEE22" w:rsidR="0032608B" w:rsidRPr="009605EC" w:rsidRDefault="0032608B" w:rsidP="0032608B">
      <w:pPr>
        <w:autoSpaceDE w:val="0"/>
        <w:autoSpaceDN w:val="0"/>
        <w:adjustRightInd w:val="0"/>
        <w:rPr>
          <w:bCs/>
        </w:rPr>
      </w:pPr>
      <w:r w:rsidRPr="009605EC">
        <w:rPr>
          <w:bCs/>
        </w:rPr>
        <w:t xml:space="preserve">перечисленной в бюджет </w:t>
      </w:r>
      <w:r w:rsidRPr="00B1734A">
        <w:rPr>
          <w:bCs/>
        </w:rPr>
        <w:t xml:space="preserve">Тайтурского </w:t>
      </w:r>
      <w:r w:rsidR="00B1734A" w:rsidRPr="00B1734A">
        <w:rPr>
          <w:kern w:val="2"/>
        </w:rPr>
        <w:t>городского поселения Усольского муниципального района Иркутской области</w:t>
      </w:r>
    </w:p>
    <w:p w14:paraId="4BAE6E17" w14:textId="1105A00A" w:rsidR="006E2FA1" w:rsidRDefault="0032608B">
      <w:r w:rsidRPr="009605EC">
        <w:rPr>
          <w:bCs/>
        </w:rPr>
        <w:t xml:space="preserve">налогоплательщиком - </w:t>
      </w:r>
      <w:proofErr w:type="spellStart"/>
      <w:r w:rsidRPr="009605EC">
        <w:rPr>
          <w:bCs/>
        </w:rPr>
        <w:t>льготополучателем</w:t>
      </w:r>
      <w:proofErr w:type="spellEnd"/>
      <w:r w:rsidRPr="009605EC">
        <w:rPr>
          <w:bCs/>
        </w:rPr>
        <w:t xml:space="preserve"> с применением льгот</w:t>
      </w:r>
      <w:r w:rsidRPr="00876F50">
        <w:t>ной ставки.</w:t>
      </w:r>
    </w:p>
    <w:p w14:paraId="1FD9646B" w14:textId="71EE2CF7" w:rsidR="00493ED5" w:rsidRDefault="00493ED5"/>
    <w:tbl>
      <w:tblPr>
        <w:tblW w:w="15168" w:type="dxa"/>
        <w:tblLook w:val="04A0" w:firstRow="1" w:lastRow="0" w:firstColumn="1" w:lastColumn="0" w:noHBand="0" w:noVBand="1"/>
      </w:tblPr>
      <w:tblGrid>
        <w:gridCol w:w="6237"/>
        <w:gridCol w:w="8931"/>
      </w:tblGrid>
      <w:tr w:rsidR="00493ED5" w:rsidRPr="00493ED5" w14:paraId="647277B2" w14:textId="77777777" w:rsidTr="00C30306">
        <w:trPr>
          <w:trHeight w:val="70"/>
        </w:trPr>
        <w:tc>
          <w:tcPr>
            <w:tcW w:w="6237" w:type="dxa"/>
          </w:tcPr>
          <w:p w14:paraId="598667D6" w14:textId="72AA3A9F" w:rsidR="00493ED5" w:rsidRPr="00493ED5" w:rsidRDefault="00C30306" w:rsidP="00493ED5">
            <w:pPr>
              <w:ind w:left="37" w:right="-144"/>
              <w:rPr>
                <w:kern w:val="2"/>
              </w:rPr>
            </w:pPr>
            <w:r>
              <w:rPr>
                <w:kern w:val="2"/>
              </w:rPr>
              <w:t>И.о. г</w:t>
            </w:r>
            <w:r w:rsidR="00493ED5" w:rsidRPr="00493ED5">
              <w:rPr>
                <w:kern w:val="2"/>
              </w:rPr>
              <w:t>лав</w:t>
            </w:r>
            <w:r>
              <w:rPr>
                <w:kern w:val="2"/>
              </w:rPr>
              <w:t>ы</w:t>
            </w:r>
            <w:r w:rsidR="00493ED5" w:rsidRPr="00493ED5">
              <w:rPr>
                <w:kern w:val="2"/>
              </w:rPr>
              <w:t xml:space="preserve"> Тайтурского</w:t>
            </w:r>
            <w:r w:rsidR="00493ED5">
              <w:rPr>
                <w:kern w:val="2"/>
              </w:rPr>
              <w:t xml:space="preserve"> </w:t>
            </w:r>
            <w:r w:rsidR="00493ED5" w:rsidRPr="00493ED5">
              <w:rPr>
                <w:kern w:val="2"/>
              </w:rPr>
              <w:t>городского поселения</w:t>
            </w:r>
            <w:r w:rsidR="00493ED5">
              <w:rPr>
                <w:kern w:val="2"/>
              </w:rPr>
              <w:t xml:space="preserve"> </w:t>
            </w:r>
            <w:r w:rsidR="00493ED5" w:rsidRPr="00493ED5">
              <w:rPr>
                <w:kern w:val="2"/>
              </w:rPr>
              <w:t xml:space="preserve">Усольского муниципального района Иркутской области                        </w:t>
            </w:r>
          </w:p>
        </w:tc>
        <w:tc>
          <w:tcPr>
            <w:tcW w:w="8931" w:type="dxa"/>
          </w:tcPr>
          <w:p w14:paraId="144A5B88" w14:textId="77777777" w:rsidR="00493ED5" w:rsidRPr="00493ED5" w:rsidRDefault="00493ED5" w:rsidP="00BB4031">
            <w:pPr>
              <w:jc w:val="right"/>
              <w:rPr>
                <w:kern w:val="2"/>
              </w:rPr>
            </w:pPr>
          </w:p>
          <w:p w14:paraId="01C101E6" w14:textId="49BC7D0B" w:rsidR="00493ED5" w:rsidRPr="00493ED5" w:rsidRDefault="00C30306" w:rsidP="00BB4031">
            <w:pPr>
              <w:jc w:val="right"/>
            </w:pPr>
            <w:r>
              <w:t>И.И. Платонова</w:t>
            </w:r>
            <w:r w:rsidR="00493ED5" w:rsidRPr="00493ED5">
              <w:t xml:space="preserve"> </w:t>
            </w:r>
          </w:p>
        </w:tc>
      </w:tr>
    </w:tbl>
    <w:p w14:paraId="5940069A" w14:textId="77777777" w:rsidR="00493ED5" w:rsidRDefault="00493ED5"/>
    <w:sectPr w:rsidR="00493ED5" w:rsidSect="00493ED5">
      <w:headerReference w:type="default" r:id="rId6"/>
      <w:pgSz w:w="16838" w:h="11906" w:orient="landscape"/>
      <w:pgMar w:top="42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27B52" w14:textId="77777777" w:rsidR="00F20F4C" w:rsidRDefault="00F20F4C">
      <w:r>
        <w:separator/>
      </w:r>
    </w:p>
  </w:endnote>
  <w:endnote w:type="continuationSeparator" w:id="0">
    <w:p w14:paraId="2CC73B55" w14:textId="77777777" w:rsidR="00F20F4C" w:rsidRDefault="00F2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6C245" w14:textId="77777777" w:rsidR="00F20F4C" w:rsidRDefault="00F20F4C">
      <w:r>
        <w:separator/>
      </w:r>
    </w:p>
  </w:footnote>
  <w:footnote w:type="continuationSeparator" w:id="0">
    <w:p w14:paraId="2D3B5B3F" w14:textId="77777777" w:rsidR="00F20F4C" w:rsidRDefault="00F20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B2B7" w14:textId="77777777" w:rsidR="00000000" w:rsidRDefault="0032608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</w:p>
  <w:p w14:paraId="6E09C635" w14:textId="77777777" w:rsidR="0000000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8B"/>
    <w:rsid w:val="00006285"/>
    <w:rsid w:val="0013071C"/>
    <w:rsid w:val="00317CA1"/>
    <w:rsid w:val="0032608B"/>
    <w:rsid w:val="00493ED5"/>
    <w:rsid w:val="00657CF0"/>
    <w:rsid w:val="006E2FA1"/>
    <w:rsid w:val="00723E7D"/>
    <w:rsid w:val="00B1734A"/>
    <w:rsid w:val="00C30306"/>
    <w:rsid w:val="00F2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5C84"/>
  <w15:chartTrackingRefBased/>
  <w15:docId w15:val="{95BAF88C-1C98-4DAE-A86F-7995D76F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608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260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Тайтурское МО</cp:lastModifiedBy>
  <cp:revision>6</cp:revision>
  <cp:lastPrinted>2021-12-13T01:59:00Z</cp:lastPrinted>
  <dcterms:created xsi:type="dcterms:W3CDTF">2021-12-10T07:54:00Z</dcterms:created>
  <dcterms:modified xsi:type="dcterms:W3CDTF">2023-11-10T10:46:00Z</dcterms:modified>
</cp:coreProperties>
</file>